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54" w:rsidRPr="00F76454" w:rsidRDefault="00F76454" w:rsidP="00F7645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Hlk177466730"/>
      <w:r w:rsidRPr="00F764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76454" w:rsidRPr="00F76454" w:rsidRDefault="00F76454" w:rsidP="00F7645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64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№ 2 «МАРХА» С. </w:t>
      </w:r>
      <w:proofErr w:type="gramStart"/>
      <w:r w:rsidRPr="00F764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ДУБА-ЮРТ</w:t>
      </w:r>
      <w:proofErr w:type="gramEnd"/>
      <w:r w:rsidRPr="00F764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F76454" w:rsidRPr="00F76454" w:rsidRDefault="00F76454" w:rsidP="00F7645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64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ШАЛИНСКОГО МУНИЦИПАЛЬНОГО РАЙОНА» </w:t>
      </w:r>
    </w:p>
    <w:bookmarkEnd w:id="0"/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6454" w:rsidRDefault="00F76454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6454" w:rsidRDefault="00F76454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6454" w:rsidRDefault="00F76454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1" w:name="_GoBack"/>
      <w:bookmarkEnd w:id="1"/>
    </w:p>
    <w:p w:rsidR="00F76454" w:rsidRDefault="00F76454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6454" w:rsidRPr="008B2545" w:rsidRDefault="00F76454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:rsidR="008B2545" w:rsidRPr="008B2545" w:rsidRDefault="008B2545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2545" w:rsidRPr="0071404D" w:rsidRDefault="008B2545" w:rsidP="00F76454">
      <w:pPr>
        <w:ind w:firstLine="708"/>
        <w:jc w:val="both"/>
        <w:rPr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разработана рабочей группой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F76454">
        <w:rPr>
          <w:rFonts w:ascii="Times New Roman" w:hAnsi="Times New Roman" w:cs="Times New Roman"/>
          <w:sz w:val="28"/>
          <w:szCs w:val="28"/>
        </w:rPr>
        <w:t>2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</w:t>
      </w:r>
      <w:r w:rsidR="00F76454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F76454">
        <w:rPr>
          <w:rFonts w:ascii="Times New Roman" w:hAnsi="Times New Roman" w:cs="Times New Roman"/>
          <w:sz w:val="28"/>
          <w:szCs w:val="28"/>
        </w:rPr>
        <w:t>Дуба-Юрт</w:t>
      </w:r>
      <w:proofErr w:type="gramEnd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Шалинского муниципального района» (далее ДОУ) </w:t>
      </w:r>
      <w:r w:rsidRPr="008B2545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Джаутханова</w:t>
      </w:r>
      <w:proofErr w:type="spellEnd"/>
      <w:r w:rsidR="00F76454">
        <w:rPr>
          <w:rFonts w:ascii="Times New Roman" w:hAnsi="Times New Roman" w:cs="Times New Roman"/>
          <w:sz w:val="28"/>
          <w:szCs w:val="28"/>
        </w:rPr>
        <w:t xml:space="preserve"> З.Р., </w:t>
      </w:r>
      <w:r w:rsidR="0071404D" w:rsidRPr="0071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Арсунукаева</w:t>
      </w:r>
      <w:proofErr w:type="spellEnd"/>
      <w:r w:rsidR="00F76454">
        <w:rPr>
          <w:rFonts w:ascii="Times New Roman" w:hAnsi="Times New Roman" w:cs="Times New Roman"/>
          <w:sz w:val="28"/>
          <w:szCs w:val="28"/>
        </w:rPr>
        <w:t xml:space="preserve"> А.С.,</w:t>
      </w:r>
      <w:r w:rsidR="0071404D" w:rsidRPr="0071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Баудинова</w:t>
      </w:r>
      <w:proofErr w:type="spellEnd"/>
      <w:r w:rsidR="00F76454">
        <w:rPr>
          <w:rFonts w:ascii="Times New Roman" w:hAnsi="Times New Roman" w:cs="Times New Roman"/>
          <w:sz w:val="28"/>
          <w:szCs w:val="28"/>
        </w:rPr>
        <w:t xml:space="preserve"> И.М., </w:t>
      </w:r>
      <w:r w:rsidR="0029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Янарсаева</w:t>
      </w:r>
      <w:proofErr w:type="spellEnd"/>
      <w:r w:rsidR="00F76454">
        <w:rPr>
          <w:rFonts w:ascii="Times New Roman" w:hAnsi="Times New Roman" w:cs="Times New Roman"/>
          <w:sz w:val="28"/>
          <w:szCs w:val="28"/>
        </w:rPr>
        <w:t xml:space="preserve"> И.И., 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 w:rsidR="00F76454">
        <w:rPr>
          <w:rFonts w:ascii="Times New Roman" w:hAnsi="Times New Roman" w:cs="Times New Roman"/>
          <w:sz w:val="28"/>
          <w:szCs w:val="28"/>
        </w:rPr>
        <w:t xml:space="preserve"> М.И</w:t>
      </w:r>
      <w:r w:rsidR="0071404D" w:rsidRPr="0071404D">
        <w:rPr>
          <w:rFonts w:ascii="Times New Roman" w:hAnsi="Times New Roman" w:cs="Times New Roman"/>
          <w:sz w:val="28"/>
          <w:szCs w:val="28"/>
        </w:rPr>
        <w:t>.</w:t>
      </w:r>
    </w:p>
    <w:p w:rsidR="008B2545" w:rsidRPr="008B2545" w:rsidRDefault="008B2545" w:rsidP="008B2545">
      <w:pPr>
        <w:tabs>
          <w:tab w:val="left" w:pos="1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ab/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F76454">
        <w:rPr>
          <w:rFonts w:ascii="Times New Roman" w:hAnsi="Times New Roman" w:cs="Times New Roman"/>
          <w:sz w:val="28"/>
          <w:szCs w:val="28"/>
        </w:rPr>
        <w:t>2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7645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</w:t>
      </w:r>
      <w:r w:rsidR="00F76454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F76454">
        <w:rPr>
          <w:rFonts w:ascii="Times New Roman" w:hAnsi="Times New Roman" w:cs="Times New Roman"/>
          <w:sz w:val="28"/>
          <w:szCs w:val="28"/>
        </w:rPr>
        <w:t>Дуба-Юрт</w:t>
      </w:r>
      <w:proofErr w:type="gramEnd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 разработана на основе: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-Федерального закона «Об образовании в Российской Федерации» от 29.12.2012 № 273ФЗ; 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-Международной Конвенции о правах ребенка;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-Приказа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-Устава муниципального бюджетного дошкольного образовательного учреждения </w:t>
      </w:r>
      <w:r w:rsidR="00F76454" w:rsidRPr="00F76454">
        <w:rPr>
          <w:rFonts w:ascii="Times New Roman" w:hAnsi="Times New Roman" w:cs="Times New Roman"/>
          <w:sz w:val="28"/>
          <w:szCs w:val="28"/>
        </w:rPr>
        <w:t>«Детский сад № 2 «</w:t>
      </w:r>
      <w:proofErr w:type="spellStart"/>
      <w:r w:rsidR="00F76454" w:rsidRPr="00F7645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F76454" w:rsidRPr="00F76454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gramStart"/>
      <w:r w:rsidR="00F76454" w:rsidRPr="00F76454">
        <w:rPr>
          <w:rFonts w:ascii="Times New Roman" w:hAnsi="Times New Roman" w:cs="Times New Roman"/>
          <w:sz w:val="28"/>
          <w:szCs w:val="28"/>
        </w:rPr>
        <w:t>Дуба-Юрт</w:t>
      </w:r>
      <w:proofErr w:type="gramEnd"/>
      <w:r w:rsidR="00F76454" w:rsidRPr="00F76454">
        <w:rPr>
          <w:rFonts w:ascii="Times New Roman" w:hAnsi="Times New Roman" w:cs="Times New Roman"/>
          <w:sz w:val="28"/>
          <w:szCs w:val="28"/>
        </w:rPr>
        <w:t xml:space="preserve">  </w:t>
      </w:r>
      <w:r w:rsidRPr="008B2545">
        <w:rPr>
          <w:rFonts w:ascii="Times New Roman" w:hAnsi="Times New Roman" w:cs="Times New Roman"/>
          <w:sz w:val="28"/>
          <w:szCs w:val="28"/>
        </w:rPr>
        <w:t>Шалинского муниципального района»;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Письмом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>- Приказ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Содержание обязательной части ООП ДО выстроено в соответствии с Программой «От рождения до школы» под редакцией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и с Программой «От рождения до школы». Инновационная программа дошкольного образования. Под ред.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Дорофеевой.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Юный эколог. Программа экологического воспитания в детском саду/ под ред. Николаевой С.Н.;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З.В. Развивающая программа для дошкольников от 3 до 7 лет «Мой край родной»;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Лободин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, А.Д. Федоренко, Г.В. Александрова.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B2545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Шатова А. Д., Аксенова Ю.А., Кириллов И.Л., Давыдова В.Е., Мищенко И.С.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Все части Программы являются взаимодополняющими и целесообразными с точки зрения реализации требований ФГОС ДО. Программа реализуется в течение пяти лет пребывания детей в ДОУ. Программа может корректироваться в связи с изменениями: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нормативно-правовой базы ДОУ,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образовательного запроса родителей,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видовой структуры групп,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выходом примерных основных образовательных программ. </w:t>
      </w:r>
    </w:p>
    <w:p w:rsidR="008B2545" w:rsidRPr="008B2545" w:rsidRDefault="008B2545" w:rsidP="008B2545">
      <w:pPr>
        <w:spacing w:after="45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ООП ДО МБДОУ </w:t>
      </w:r>
      <w:r w:rsidR="00F76454" w:rsidRPr="00F76454">
        <w:rPr>
          <w:rFonts w:ascii="Times New Roman" w:hAnsi="Times New Roman" w:cs="Times New Roman"/>
          <w:sz w:val="28"/>
          <w:szCs w:val="28"/>
          <w:u w:color="000000"/>
        </w:rPr>
        <w:t>«Детский сад № 2 «</w:t>
      </w:r>
      <w:proofErr w:type="spellStart"/>
      <w:r w:rsidR="00F76454" w:rsidRPr="00F76454">
        <w:rPr>
          <w:rFonts w:ascii="Times New Roman" w:hAnsi="Times New Roman" w:cs="Times New Roman"/>
          <w:sz w:val="28"/>
          <w:szCs w:val="28"/>
          <w:u w:color="000000"/>
        </w:rPr>
        <w:t>Марха</w:t>
      </w:r>
      <w:proofErr w:type="spellEnd"/>
      <w:r w:rsidR="00F76454" w:rsidRPr="00F76454">
        <w:rPr>
          <w:rFonts w:ascii="Times New Roman" w:hAnsi="Times New Roman" w:cs="Times New Roman"/>
          <w:sz w:val="28"/>
          <w:szCs w:val="28"/>
          <w:u w:color="000000"/>
        </w:rPr>
        <w:t xml:space="preserve">» с. Дуба-Юрт  </w:t>
      </w: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Шалинского муниципального района» </w:t>
      </w:r>
      <w:proofErr w:type="gramStart"/>
      <w:r w:rsidRPr="008B2545">
        <w:rPr>
          <w:rFonts w:ascii="Times New Roman" w:hAnsi="Times New Roman" w:cs="Times New Roman"/>
          <w:sz w:val="28"/>
          <w:szCs w:val="28"/>
          <w:u w:color="000000"/>
        </w:rPr>
        <w:t>направлена</w:t>
      </w:r>
      <w:proofErr w:type="gramEnd"/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 на: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-на создание развивающей образовательной среды, которая представляет собой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систему условий социализации и индивидуализации детей. </w:t>
      </w:r>
    </w:p>
    <w:p w:rsidR="008B2545" w:rsidRPr="008B2545" w:rsidRDefault="008B2545" w:rsidP="008B2545">
      <w:pPr>
        <w:spacing w:after="30" w:line="240" w:lineRule="auto"/>
        <w:ind w:left="9" w:right="15" w:firstLine="499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B2545" w:rsidRPr="008B2545" w:rsidRDefault="008B2545" w:rsidP="008B2545">
      <w:pPr>
        <w:spacing w:after="5" w:line="240" w:lineRule="auto"/>
        <w:ind w:left="9" w:right="15" w:firstLine="571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трех основных разделов: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B2545" w:rsidRPr="008B2545" w:rsidRDefault="008B2545" w:rsidP="008B2545">
      <w:pPr>
        <w:spacing w:after="4" w:line="240" w:lineRule="auto"/>
        <w:ind w:left="576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описывает: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-психолого-педагогические, кадровые, материально-технические условия;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-организация развивающей предметно-пространственной среды; 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-режим и распорядок дня;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-планирование образовательной деятельности; 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-перспективы работы по совершенствованию и развитию содержания Программы. 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РФ-чеченском.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8B2545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программа является </w:t>
      </w: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ООП ДО включена Программа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для муниципального бюджетного дошкольного образовательного учреждения </w:t>
      </w:r>
      <w:r w:rsidR="00F76454" w:rsidRPr="00F76454">
        <w:rPr>
          <w:rFonts w:ascii="Times New Roman" w:hAnsi="Times New Roman" w:cs="Times New Roman"/>
          <w:sz w:val="28"/>
          <w:szCs w:val="28"/>
        </w:rPr>
        <w:t>«Детский сад № 2 «</w:t>
      </w:r>
      <w:proofErr w:type="spellStart"/>
      <w:r w:rsidR="00F76454" w:rsidRPr="00F7645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F76454" w:rsidRPr="00F76454">
        <w:rPr>
          <w:rFonts w:ascii="Times New Roman" w:hAnsi="Times New Roman" w:cs="Times New Roman"/>
          <w:sz w:val="28"/>
          <w:szCs w:val="28"/>
        </w:rPr>
        <w:t xml:space="preserve">» с. Дуба-Юрт  </w:t>
      </w:r>
      <w:r w:rsidRPr="008B2545">
        <w:rPr>
          <w:rFonts w:ascii="Times New Roman" w:hAnsi="Times New Roman" w:cs="Times New Roman"/>
          <w:sz w:val="28"/>
          <w:szCs w:val="28"/>
        </w:rPr>
        <w:t>Шалинского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в Российской 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  <w:proofErr w:type="gramEnd"/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Работа по воспитанию, формированию и развитию личности обучающихся в муниципальном бюджетном дошкольном образовательном учреждении </w:t>
      </w:r>
      <w:r w:rsidR="00F76454" w:rsidRPr="00F76454">
        <w:rPr>
          <w:rFonts w:ascii="Times New Roman" w:hAnsi="Times New Roman" w:cs="Times New Roman"/>
          <w:sz w:val="28"/>
          <w:szCs w:val="28"/>
        </w:rPr>
        <w:t>«Детский сад № 2 «</w:t>
      </w:r>
      <w:proofErr w:type="spellStart"/>
      <w:r w:rsidR="00F76454" w:rsidRPr="00F7645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F76454" w:rsidRPr="00F76454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gramStart"/>
      <w:r w:rsidR="00F76454" w:rsidRPr="00F76454">
        <w:rPr>
          <w:rFonts w:ascii="Times New Roman" w:hAnsi="Times New Roman" w:cs="Times New Roman"/>
          <w:sz w:val="28"/>
          <w:szCs w:val="28"/>
        </w:rPr>
        <w:t>Дуба-Юрт</w:t>
      </w:r>
      <w:proofErr w:type="gramEnd"/>
      <w:r w:rsidR="00F76454" w:rsidRPr="00F76454">
        <w:rPr>
          <w:rFonts w:ascii="Times New Roman" w:hAnsi="Times New Roman" w:cs="Times New Roman"/>
          <w:sz w:val="28"/>
          <w:szCs w:val="28"/>
        </w:rPr>
        <w:t xml:space="preserve">  </w:t>
      </w:r>
      <w:r w:rsidRPr="008B2545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8B2545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:rsidR="008B2545" w:rsidRPr="008B2545" w:rsidRDefault="008B2545" w:rsidP="0071404D">
      <w:pPr>
        <w:spacing w:beforeLines="25" w:before="60" w:after="200" w:line="240" w:lineRule="auto"/>
        <w:ind w:left="10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-ценность знания лежит в основе познавательного направления воспитания;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 xml:space="preserve">-ценность здоровья лежит в основе физического и оздоровительного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-ценность труда лежит в основе трудового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культуры и красоты лежат в основе этико-эстетического направления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eastAsia="Calibri" w:hAnsi="Times New Roman" w:cs="Times New Roman"/>
          <w:color w:val="2F5496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возрастных групп разработаны на основе ООП ДО МБДОУ </w:t>
      </w:r>
      <w:r w:rsidR="00F76454" w:rsidRP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2 «</w:t>
      </w:r>
      <w:proofErr w:type="spellStart"/>
      <w:r w:rsidR="00F76454" w:rsidRP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F76454" w:rsidRP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с. </w:t>
      </w:r>
      <w:proofErr w:type="gramStart"/>
      <w:r w:rsidR="00F76454" w:rsidRP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Дуба-Юрт</w:t>
      </w:r>
      <w:proofErr w:type="gramEnd"/>
      <w:r w:rsid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76454" w:rsidRPr="00F7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воспитательно</w:t>
      </w:r>
      <w:proofErr w:type="spell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:rsidR="00F93AA2" w:rsidRPr="008B2545" w:rsidRDefault="00F93AA2">
      <w:pPr>
        <w:rPr>
          <w:rFonts w:ascii="Times New Roman" w:hAnsi="Times New Roman" w:cs="Times New Roman"/>
          <w:sz w:val="28"/>
          <w:szCs w:val="28"/>
        </w:rPr>
      </w:pPr>
    </w:p>
    <w:sectPr w:rsidR="00F93AA2" w:rsidRPr="008B2545" w:rsidSect="00B5049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60"/>
    <w:rsid w:val="0029753C"/>
    <w:rsid w:val="003D729F"/>
    <w:rsid w:val="004528AF"/>
    <w:rsid w:val="00601660"/>
    <w:rsid w:val="0063658F"/>
    <w:rsid w:val="0071404D"/>
    <w:rsid w:val="008B2545"/>
    <w:rsid w:val="008D404A"/>
    <w:rsid w:val="009D5335"/>
    <w:rsid w:val="00B50492"/>
    <w:rsid w:val="00B8697B"/>
    <w:rsid w:val="00F76454"/>
    <w:rsid w:val="00F9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2695</Words>
  <Characters>15366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007</cp:lastModifiedBy>
  <cp:revision>3</cp:revision>
  <dcterms:created xsi:type="dcterms:W3CDTF">2024-11-10T19:54:00Z</dcterms:created>
  <dcterms:modified xsi:type="dcterms:W3CDTF">2024-11-10T19:54:00Z</dcterms:modified>
</cp:coreProperties>
</file>